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361" w:type="dxa"/>
        <w:tblInd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</w:tblGrid>
      <w:tr w:rsidR="007F524F" w:rsidRPr="0060162B" w14:paraId="6B7792F0" w14:textId="77777777" w:rsidTr="000E1B68">
        <w:trPr>
          <w:trHeight w:val="347"/>
        </w:trPr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14:paraId="56EA0967" w14:textId="77777777" w:rsidR="007F524F" w:rsidRPr="0060162B" w:rsidRDefault="007F524F" w:rsidP="001A44FE">
            <w:pPr>
              <w:jc w:val="center"/>
              <w:rPr>
                <w:sz w:val="28"/>
                <w:szCs w:val="28"/>
              </w:rPr>
            </w:pPr>
            <w:r w:rsidRPr="0060162B">
              <w:rPr>
                <w:sz w:val="28"/>
                <w:szCs w:val="28"/>
              </w:rPr>
              <w:t>Приложение 1 к приказу</w:t>
            </w:r>
          </w:p>
        </w:tc>
      </w:tr>
      <w:tr w:rsidR="007F524F" w:rsidRPr="0060162B" w14:paraId="54276313" w14:textId="77777777" w:rsidTr="000E1B68">
        <w:trPr>
          <w:trHeight w:val="1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4CF387" w14:textId="77777777" w:rsidR="007F524F" w:rsidRPr="0060162B" w:rsidRDefault="007F524F" w:rsidP="00F462E0">
            <w:pPr>
              <w:ind w:left="250"/>
              <w:jc w:val="center"/>
              <w:rPr>
                <w:sz w:val="28"/>
                <w:szCs w:val="28"/>
              </w:rPr>
            </w:pPr>
          </w:p>
        </w:tc>
      </w:tr>
    </w:tbl>
    <w:p w14:paraId="0610B25D" w14:textId="77777777" w:rsidR="00432FE2" w:rsidRPr="0060162B" w:rsidRDefault="00432FE2" w:rsidP="00432FE2">
      <w:pPr>
        <w:jc w:val="right"/>
        <w:rPr>
          <w:sz w:val="28"/>
          <w:szCs w:val="28"/>
        </w:rPr>
      </w:pPr>
    </w:p>
    <w:p w14:paraId="499740D3" w14:textId="1BD4F290" w:rsidR="000E1B68" w:rsidRPr="0060162B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Приложение </w:t>
      </w:r>
      <w:r w:rsidR="00115909" w:rsidRPr="0060162B">
        <w:rPr>
          <w:color w:val="000000"/>
          <w:sz w:val="28"/>
          <w:szCs w:val="28"/>
        </w:rPr>
        <w:t>3</w:t>
      </w:r>
    </w:p>
    <w:p w14:paraId="4A9EAA7B" w14:textId="77777777" w:rsidR="000E1B68" w:rsidRPr="0060162B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к Правилам осуществления</w:t>
      </w:r>
    </w:p>
    <w:p w14:paraId="43FF03A1" w14:textId="77777777" w:rsidR="000E1B68" w:rsidRPr="0060162B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государственных закупок</w:t>
      </w:r>
    </w:p>
    <w:p w14:paraId="293B1440" w14:textId="77777777" w:rsidR="000E1B68" w:rsidRPr="0060162B" w:rsidRDefault="000E1B68" w:rsidP="00E9051C">
      <w:pPr>
        <w:ind w:left="5670"/>
        <w:jc w:val="center"/>
        <w:rPr>
          <w:sz w:val="28"/>
          <w:szCs w:val="28"/>
        </w:rPr>
      </w:pPr>
      <w:r w:rsidRPr="0060162B">
        <w:rPr>
          <w:color w:val="000000"/>
          <w:sz w:val="28"/>
          <w:szCs w:val="28"/>
        </w:rPr>
        <w:t>с применением особого порядка</w:t>
      </w:r>
    </w:p>
    <w:p w14:paraId="5A84B024" w14:textId="4E1AF067" w:rsidR="00432FE2" w:rsidRDefault="00432FE2" w:rsidP="000E1B68">
      <w:pPr>
        <w:jc w:val="right"/>
        <w:rPr>
          <w:sz w:val="28"/>
          <w:szCs w:val="28"/>
          <w:lang w:eastAsia="en-US"/>
        </w:rPr>
      </w:pPr>
    </w:p>
    <w:p w14:paraId="7A857655" w14:textId="77777777" w:rsidR="00E9051C" w:rsidRPr="0060162B" w:rsidRDefault="00E9051C" w:rsidP="000E1B68">
      <w:pPr>
        <w:jc w:val="right"/>
        <w:rPr>
          <w:sz w:val="28"/>
          <w:szCs w:val="28"/>
          <w:lang w:eastAsia="en-US"/>
        </w:rPr>
      </w:pPr>
    </w:p>
    <w:p w14:paraId="150A6724" w14:textId="77777777" w:rsidR="00115909" w:rsidRPr="0060162B" w:rsidRDefault="00115909" w:rsidP="00E9051C">
      <w:pPr>
        <w:jc w:val="center"/>
        <w:rPr>
          <w:b/>
          <w:bCs/>
          <w:color w:val="000000"/>
          <w:sz w:val="28"/>
          <w:szCs w:val="28"/>
        </w:rPr>
      </w:pPr>
      <w:r w:rsidRPr="0060162B">
        <w:rPr>
          <w:b/>
          <w:bCs/>
          <w:color w:val="000000"/>
          <w:sz w:val="28"/>
          <w:szCs w:val="28"/>
        </w:rPr>
        <w:t>Ходатайство о включении в список потенциальных поставщиков</w:t>
      </w:r>
    </w:p>
    <w:p w14:paraId="4B239E74" w14:textId="77777777" w:rsidR="00115909" w:rsidRPr="0060162B" w:rsidRDefault="00115909" w:rsidP="00115909">
      <w:pPr>
        <w:ind w:firstLine="40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 </w:t>
      </w:r>
    </w:p>
    <w:p w14:paraId="68F23430" w14:textId="4775A4A9" w:rsidR="00115909" w:rsidRPr="0060162B" w:rsidRDefault="00115909" w:rsidP="00E9051C">
      <w:pPr>
        <w:spacing w:line="276" w:lineRule="auto"/>
        <w:ind w:firstLine="709"/>
        <w:rPr>
          <w:sz w:val="28"/>
          <w:szCs w:val="28"/>
        </w:rPr>
      </w:pPr>
      <w:r w:rsidRPr="0060162B">
        <w:rPr>
          <w:sz w:val="28"/>
          <w:szCs w:val="28"/>
        </w:rPr>
        <w:t>Конкурс по государственным закупкам ____________________________</w:t>
      </w:r>
      <w:r w:rsidR="00A87D00">
        <w:rPr>
          <w:sz w:val="28"/>
          <w:szCs w:val="28"/>
        </w:rPr>
        <w:t>_</w:t>
      </w:r>
      <w:r w:rsidR="00E9051C">
        <w:rPr>
          <w:sz w:val="28"/>
          <w:szCs w:val="28"/>
        </w:rPr>
        <w:t xml:space="preserve"> </w:t>
      </w:r>
      <w:r w:rsidRPr="0060162B">
        <w:rPr>
          <w:sz w:val="28"/>
          <w:szCs w:val="28"/>
        </w:rPr>
        <w:t>(указать полное наименование)</w:t>
      </w:r>
    </w:p>
    <w:p w14:paraId="6F5C33C5" w14:textId="77777777" w:rsidR="00115909" w:rsidRPr="0060162B" w:rsidRDefault="00115909" w:rsidP="00E9051C">
      <w:pPr>
        <w:spacing w:line="276" w:lineRule="auto"/>
        <w:jc w:val="both"/>
        <w:rPr>
          <w:sz w:val="28"/>
          <w:szCs w:val="28"/>
        </w:rPr>
      </w:pPr>
      <w:r w:rsidRPr="0060162B">
        <w:rPr>
          <w:sz w:val="28"/>
          <w:szCs w:val="28"/>
        </w:rPr>
        <w:t>Общие сведения о потенциальном поставщике:</w:t>
      </w:r>
    </w:p>
    <w:p w14:paraId="08A25F25" w14:textId="3A8DBF3F" w:rsidR="00115909" w:rsidRPr="0060162B" w:rsidRDefault="00115909" w:rsidP="00E9051C">
      <w:pPr>
        <w:spacing w:line="276" w:lineRule="auto"/>
        <w:jc w:val="both"/>
        <w:rPr>
          <w:sz w:val="28"/>
          <w:szCs w:val="28"/>
        </w:rPr>
      </w:pPr>
      <w:r w:rsidRPr="0060162B">
        <w:rPr>
          <w:sz w:val="28"/>
          <w:szCs w:val="28"/>
        </w:rPr>
        <w:t>Наименование _______________________________________________________</w:t>
      </w:r>
      <w:r w:rsidRPr="0060162B">
        <w:rPr>
          <w:sz w:val="28"/>
          <w:szCs w:val="28"/>
        </w:rPr>
        <w:br/>
        <w:t>БИН/ИИН/ __________________________________________________________</w:t>
      </w:r>
      <w:r w:rsidRPr="0060162B">
        <w:rPr>
          <w:sz w:val="28"/>
          <w:szCs w:val="28"/>
        </w:rPr>
        <w:br/>
        <w:t>(бизнес-идентификационный номер, индивидуальный идентификационный номер)</w:t>
      </w:r>
    </w:p>
    <w:p w14:paraId="07CA1FEF" w14:textId="61C6DF7D" w:rsidR="00115909" w:rsidRPr="0060162B" w:rsidRDefault="00115909" w:rsidP="00E9051C">
      <w:pPr>
        <w:spacing w:line="276" w:lineRule="auto"/>
        <w:jc w:val="both"/>
        <w:rPr>
          <w:sz w:val="28"/>
          <w:szCs w:val="28"/>
        </w:rPr>
      </w:pPr>
      <w:r w:rsidRPr="0060162B">
        <w:rPr>
          <w:sz w:val="28"/>
          <w:szCs w:val="28"/>
        </w:rPr>
        <w:t>Адрес, контакты______________________________________________________</w:t>
      </w:r>
      <w:r w:rsidRPr="0060162B">
        <w:rPr>
          <w:sz w:val="28"/>
          <w:szCs w:val="28"/>
        </w:rPr>
        <w:br/>
        <w:t>Настоящим ходатайствуем о включении в список потенциальных поставщиков,</w:t>
      </w:r>
      <w:r w:rsidRPr="0060162B">
        <w:rPr>
          <w:sz w:val="28"/>
          <w:szCs w:val="28"/>
        </w:rPr>
        <w:br/>
        <w:t>приглашаемых к участию в конкурсе, а также выражаем согласие на получение</w:t>
      </w:r>
      <w:r w:rsidRPr="0060162B">
        <w:rPr>
          <w:sz w:val="28"/>
          <w:szCs w:val="28"/>
        </w:rPr>
        <w:br/>
        <w:t>сведений, подтверждающих наше соответствие требованиям и ограничениям,</w:t>
      </w:r>
      <w:r w:rsidRPr="0060162B">
        <w:rPr>
          <w:sz w:val="28"/>
          <w:szCs w:val="28"/>
        </w:rPr>
        <w:br/>
        <w:t xml:space="preserve">установленным </w:t>
      </w:r>
      <w:hyperlink r:id="rId7" w:anchor="z111" w:history="1">
        <w:r w:rsidRPr="00E9051C">
          <w:rPr>
            <w:rStyle w:val="af0"/>
            <w:color w:val="000000" w:themeColor="text1"/>
            <w:sz w:val="28"/>
            <w:szCs w:val="28"/>
            <w:u w:val="none"/>
          </w:rPr>
          <w:t>статьей 7</w:t>
        </w:r>
      </w:hyperlink>
      <w:r w:rsidRPr="0060162B">
        <w:rPr>
          <w:sz w:val="28"/>
          <w:szCs w:val="28"/>
        </w:rPr>
        <w:t xml:space="preserve"> Закона Республики Казахстан</w:t>
      </w:r>
      <w:r w:rsidRPr="0060162B">
        <w:rPr>
          <w:sz w:val="28"/>
          <w:szCs w:val="28"/>
        </w:rPr>
        <w:br/>
      </w:r>
      <w:r w:rsidR="00B14047" w:rsidRPr="0060162B">
        <w:rPr>
          <w:sz w:val="28"/>
          <w:szCs w:val="28"/>
        </w:rPr>
        <w:t>«</w:t>
      </w:r>
      <w:r w:rsidRPr="0060162B">
        <w:rPr>
          <w:sz w:val="28"/>
          <w:szCs w:val="28"/>
        </w:rPr>
        <w:t>О государственных закупках</w:t>
      </w:r>
      <w:r w:rsidR="00B14047" w:rsidRPr="0060162B">
        <w:rPr>
          <w:sz w:val="28"/>
          <w:szCs w:val="28"/>
        </w:rPr>
        <w:t>»</w:t>
      </w:r>
      <w:r w:rsidRPr="0060162B">
        <w:rPr>
          <w:sz w:val="28"/>
          <w:szCs w:val="28"/>
        </w:rPr>
        <w:t xml:space="preserve"> и пунктам 24 и 25 настоящих Правил.</w:t>
      </w:r>
    </w:p>
    <w:p w14:paraId="6AC6FEE7" w14:textId="77777777" w:rsidR="00B14047" w:rsidRPr="0060162B" w:rsidRDefault="00B14047" w:rsidP="00CC486D">
      <w:pPr>
        <w:spacing w:line="276" w:lineRule="auto"/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Копию конкурсной документации просим направить на следующий адрес: город ________, улица _____________, дом/здание ____________, квартира/офис __________, контактные телефоны потенциального поставщика ______________.</w:t>
      </w:r>
    </w:p>
    <w:p w14:paraId="6F2DE16C" w14:textId="09A22F18" w:rsidR="00B14047" w:rsidRPr="0060162B" w:rsidRDefault="00B14047" w:rsidP="00CC486D">
      <w:pPr>
        <w:spacing w:line="276" w:lineRule="auto"/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Обязуемся обеспечить возврат копии конкурсной документации в течение </w:t>
      </w:r>
      <w:r w:rsidR="008A5BF2">
        <w:rPr>
          <w:color w:val="000000"/>
          <w:sz w:val="28"/>
          <w:szCs w:val="28"/>
        </w:rPr>
        <w:br/>
      </w:r>
      <w:r w:rsidRPr="0060162B">
        <w:rPr>
          <w:color w:val="000000"/>
          <w:sz w:val="28"/>
          <w:szCs w:val="28"/>
        </w:rPr>
        <w:t>10 (десяти) рабочих дней:</w:t>
      </w:r>
    </w:p>
    <w:p w14:paraId="4E2DCFAA" w14:textId="77777777" w:rsidR="00B14047" w:rsidRPr="0060162B" w:rsidRDefault="00B14047" w:rsidP="00CC486D">
      <w:pPr>
        <w:spacing w:line="276" w:lineRule="auto"/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после итогов конкурса, если потенциальный поставщик принимал участие в конкурсе;</w:t>
      </w:r>
    </w:p>
    <w:p w14:paraId="4E848818" w14:textId="77777777" w:rsidR="00B14047" w:rsidRPr="0060162B" w:rsidRDefault="00B14047" w:rsidP="00CC486D">
      <w:pPr>
        <w:spacing w:line="276" w:lineRule="auto"/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после получения копии конкурсной документации, если потенциальный поставщик отказался от участия в конкурсе.</w:t>
      </w:r>
    </w:p>
    <w:p w14:paraId="579E9DF1" w14:textId="7037DA8E" w:rsidR="007F524F" w:rsidRPr="0060162B" w:rsidRDefault="00115909" w:rsidP="00E9051C">
      <w:pPr>
        <w:spacing w:line="276" w:lineRule="auto"/>
        <w:ind w:left="400"/>
        <w:rPr>
          <w:sz w:val="28"/>
          <w:szCs w:val="28"/>
        </w:rPr>
      </w:pPr>
      <w:r w:rsidRPr="0060162B">
        <w:rPr>
          <w:sz w:val="28"/>
          <w:szCs w:val="28"/>
        </w:rPr>
        <w:t>Расшифровка аббревиатур:</w:t>
      </w:r>
      <w:r w:rsidRPr="0060162B">
        <w:rPr>
          <w:sz w:val="28"/>
          <w:szCs w:val="28"/>
        </w:rPr>
        <w:br/>
        <w:t>БИН – бизнес-идентификационный номер;</w:t>
      </w:r>
      <w:r w:rsidRPr="0060162B">
        <w:rPr>
          <w:sz w:val="28"/>
          <w:szCs w:val="28"/>
        </w:rPr>
        <w:br/>
        <w:t>ИИН – индивидуальный идентификационный номер.</w:t>
      </w:r>
    </w:p>
    <w:sectPr w:rsidR="007F524F" w:rsidRPr="0060162B" w:rsidSect="000E1B68">
      <w:headerReference w:type="default" r:id="rId8"/>
      <w:headerReference w:type="firs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97C0F" w14:textId="77777777" w:rsidR="00E14E20" w:rsidRDefault="00E14E20" w:rsidP="009C2C40">
      <w:r>
        <w:separator/>
      </w:r>
    </w:p>
  </w:endnote>
  <w:endnote w:type="continuationSeparator" w:id="0">
    <w:p w14:paraId="0C7C1F77" w14:textId="77777777" w:rsidR="00E14E20" w:rsidRDefault="00E14E20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13A5" w14:textId="77777777" w:rsidR="00E14E20" w:rsidRDefault="00E14E20" w:rsidP="009C2C40">
      <w:r>
        <w:separator/>
      </w:r>
    </w:p>
  </w:footnote>
  <w:footnote w:type="continuationSeparator" w:id="0">
    <w:p w14:paraId="19F8FD5E" w14:textId="77777777" w:rsidR="00E14E20" w:rsidRDefault="00E14E20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/>
    <w:sdtContent>
      <w:p w14:paraId="10284086" w14:textId="77777777" w:rsidR="009C2C40" w:rsidRDefault="009C2C4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33FFF89" w14:textId="77777777" w:rsidR="009C2C40" w:rsidRDefault="009C2C4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EAED" w14:textId="69C5EB2D" w:rsidR="009C2C40" w:rsidRPr="005B41A1" w:rsidRDefault="005B41A1" w:rsidP="009C2C40">
    <w:pPr>
      <w:pStyle w:val="ac"/>
      <w:jc w:val="center"/>
      <w:rPr>
        <w:sz w:val="28"/>
        <w:szCs w:val="28"/>
        <w:lang w:val="kk-KZ"/>
      </w:rPr>
    </w:pPr>
    <w:r w:rsidRPr="005B41A1">
      <w:rPr>
        <w:sz w:val="28"/>
        <w:szCs w:val="28"/>
        <w:lang w:val="kk-KZ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0E1B68"/>
    <w:rsid w:val="00115909"/>
    <w:rsid w:val="001416AD"/>
    <w:rsid w:val="00196968"/>
    <w:rsid w:val="001A44FE"/>
    <w:rsid w:val="0020202C"/>
    <w:rsid w:val="002332FF"/>
    <w:rsid w:val="00260E28"/>
    <w:rsid w:val="002B0FB8"/>
    <w:rsid w:val="002E4099"/>
    <w:rsid w:val="002E524A"/>
    <w:rsid w:val="00365FC1"/>
    <w:rsid w:val="00380A66"/>
    <w:rsid w:val="0042063D"/>
    <w:rsid w:val="00432FE2"/>
    <w:rsid w:val="005B41A1"/>
    <w:rsid w:val="005D215F"/>
    <w:rsid w:val="0060162B"/>
    <w:rsid w:val="0063563D"/>
    <w:rsid w:val="00664407"/>
    <w:rsid w:val="00675CEB"/>
    <w:rsid w:val="006845EC"/>
    <w:rsid w:val="006B5CFD"/>
    <w:rsid w:val="0073294B"/>
    <w:rsid w:val="007E2D3C"/>
    <w:rsid w:val="007E75A1"/>
    <w:rsid w:val="007F524F"/>
    <w:rsid w:val="00873AB4"/>
    <w:rsid w:val="0088789C"/>
    <w:rsid w:val="008A57EE"/>
    <w:rsid w:val="008A5BF2"/>
    <w:rsid w:val="008A6021"/>
    <w:rsid w:val="0099366C"/>
    <w:rsid w:val="009C081F"/>
    <w:rsid w:val="009C2C40"/>
    <w:rsid w:val="009D6B80"/>
    <w:rsid w:val="00A30424"/>
    <w:rsid w:val="00A60EAC"/>
    <w:rsid w:val="00A87D00"/>
    <w:rsid w:val="00AA116A"/>
    <w:rsid w:val="00B14047"/>
    <w:rsid w:val="00B5779B"/>
    <w:rsid w:val="00B85344"/>
    <w:rsid w:val="00B91218"/>
    <w:rsid w:val="00C2049B"/>
    <w:rsid w:val="00CA73AD"/>
    <w:rsid w:val="00CC486D"/>
    <w:rsid w:val="00CF23E8"/>
    <w:rsid w:val="00D14248"/>
    <w:rsid w:val="00D57EFC"/>
    <w:rsid w:val="00DF6132"/>
    <w:rsid w:val="00E14E20"/>
    <w:rsid w:val="00E50038"/>
    <w:rsid w:val="00E9051C"/>
    <w:rsid w:val="00F462E0"/>
    <w:rsid w:val="00F55D45"/>
    <w:rsid w:val="00FE0E6A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E5D93D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1159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24000001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50</cp:revision>
  <cp:lastPrinted>2022-02-28T04:28:00Z</cp:lastPrinted>
  <dcterms:created xsi:type="dcterms:W3CDTF">2019-11-25T11:42:00Z</dcterms:created>
  <dcterms:modified xsi:type="dcterms:W3CDTF">2025-03-05T11:23:00Z</dcterms:modified>
</cp:coreProperties>
</file>