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526" w:type="dxa"/>
        <w:tblInd w:w="6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6"/>
      </w:tblGrid>
      <w:tr w:rsidR="007F524F" w:rsidRPr="00D70830" w14:paraId="7A9F0CBF" w14:textId="77777777" w:rsidTr="00FD084B">
        <w:trPr>
          <w:trHeight w:val="710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6309661B" w14:textId="417B20AB" w:rsidR="007F524F" w:rsidRPr="00D70830" w:rsidRDefault="00ED0F95" w:rsidP="00A32563">
            <w:pPr>
              <w:jc w:val="center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 xml:space="preserve">Приложение </w:t>
            </w:r>
            <w:r w:rsidR="002F593F" w:rsidRPr="00D70830">
              <w:rPr>
                <w:sz w:val="28"/>
                <w:szCs w:val="28"/>
              </w:rPr>
              <w:t>6</w:t>
            </w:r>
            <w:r w:rsidR="007F524F" w:rsidRPr="00D70830">
              <w:rPr>
                <w:sz w:val="28"/>
                <w:szCs w:val="28"/>
              </w:rPr>
              <w:t xml:space="preserve"> к приказу</w:t>
            </w:r>
          </w:p>
        </w:tc>
      </w:tr>
      <w:tr w:rsidR="007F524F" w:rsidRPr="00D70830" w14:paraId="4B81F9A8" w14:textId="77777777" w:rsidTr="00FD084B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B8EDA7" w14:textId="77777777" w:rsidR="007F524F" w:rsidRPr="00D70830" w:rsidRDefault="007F524F" w:rsidP="00FD084B">
            <w:pPr>
              <w:ind w:left="250"/>
              <w:jc w:val="center"/>
              <w:rPr>
                <w:sz w:val="28"/>
                <w:szCs w:val="28"/>
              </w:rPr>
            </w:pPr>
          </w:p>
        </w:tc>
      </w:tr>
    </w:tbl>
    <w:p w14:paraId="22A141BA" w14:textId="5D319243" w:rsidR="0083532F" w:rsidRPr="00D70830" w:rsidRDefault="0083532F" w:rsidP="007636C2">
      <w:pPr>
        <w:ind w:left="5812" w:firstLine="567"/>
        <w:jc w:val="center"/>
        <w:rPr>
          <w:color w:val="000000"/>
          <w:sz w:val="28"/>
          <w:szCs w:val="28"/>
        </w:rPr>
      </w:pPr>
      <w:r w:rsidRPr="00D70830">
        <w:rPr>
          <w:color w:val="000000"/>
          <w:sz w:val="28"/>
          <w:szCs w:val="28"/>
        </w:rPr>
        <w:t xml:space="preserve">Приложение </w:t>
      </w:r>
      <w:r w:rsidR="00423F2C" w:rsidRPr="00D70830">
        <w:rPr>
          <w:color w:val="000000"/>
          <w:sz w:val="28"/>
          <w:szCs w:val="28"/>
        </w:rPr>
        <w:t>1</w:t>
      </w:r>
      <w:r w:rsidR="002F593F" w:rsidRPr="00D70830">
        <w:rPr>
          <w:color w:val="000000"/>
          <w:sz w:val="28"/>
          <w:szCs w:val="28"/>
        </w:rPr>
        <w:t>1</w:t>
      </w:r>
    </w:p>
    <w:p w14:paraId="4E019978" w14:textId="77777777" w:rsidR="002F593F" w:rsidRPr="00D70830" w:rsidRDefault="002F593F" w:rsidP="002F593F">
      <w:pPr>
        <w:ind w:left="6237"/>
        <w:jc w:val="center"/>
        <w:rPr>
          <w:color w:val="000000"/>
          <w:sz w:val="28"/>
          <w:szCs w:val="28"/>
        </w:rPr>
      </w:pPr>
      <w:r w:rsidRPr="00D70830">
        <w:rPr>
          <w:color w:val="000000"/>
          <w:sz w:val="28"/>
          <w:szCs w:val="28"/>
        </w:rPr>
        <w:t>к Правилам осуществления</w:t>
      </w:r>
    </w:p>
    <w:p w14:paraId="2E6977D9" w14:textId="77777777" w:rsidR="002F593F" w:rsidRPr="00D70830" w:rsidRDefault="002F593F" w:rsidP="002F593F">
      <w:pPr>
        <w:ind w:left="6237"/>
        <w:jc w:val="center"/>
        <w:rPr>
          <w:color w:val="000000"/>
          <w:sz w:val="28"/>
          <w:szCs w:val="28"/>
        </w:rPr>
      </w:pPr>
      <w:r w:rsidRPr="00D70830">
        <w:rPr>
          <w:color w:val="000000"/>
          <w:sz w:val="28"/>
          <w:szCs w:val="28"/>
        </w:rPr>
        <w:t>государственных закупок</w:t>
      </w:r>
    </w:p>
    <w:p w14:paraId="526169B6" w14:textId="77777777" w:rsidR="002F593F" w:rsidRPr="00D70830" w:rsidRDefault="002F593F" w:rsidP="002F593F">
      <w:pPr>
        <w:ind w:left="6237"/>
        <w:jc w:val="center"/>
        <w:rPr>
          <w:color w:val="000000"/>
          <w:sz w:val="28"/>
          <w:szCs w:val="28"/>
        </w:rPr>
      </w:pPr>
      <w:r w:rsidRPr="00D70830">
        <w:rPr>
          <w:color w:val="000000"/>
          <w:sz w:val="28"/>
          <w:szCs w:val="28"/>
        </w:rPr>
        <w:t xml:space="preserve">с применением особого </w:t>
      </w:r>
    </w:p>
    <w:p w14:paraId="54F18640" w14:textId="637D20D5" w:rsidR="00CA73AD" w:rsidRPr="00D70830" w:rsidRDefault="002F593F" w:rsidP="002F593F">
      <w:pPr>
        <w:ind w:left="6237"/>
        <w:jc w:val="center"/>
        <w:rPr>
          <w:sz w:val="28"/>
          <w:szCs w:val="28"/>
        </w:rPr>
      </w:pPr>
      <w:r w:rsidRPr="00D70830">
        <w:rPr>
          <w:color w:val="000000"/>
          <w:sz w:val="28"/>
          <w:szCs w:val="28"/>
        </w:rPr>
        <w:t>порядка</w:t>
      </w:r>
    </w:p>
    <w:p w14:paraId="50B81CEA" w14:textId="77777777" w:rsidR="00432FE2" w:rsidRPr="00D70830" w:rsidRDefault="00432FE2" w:rsidP="002477B1">
      <w:pPr>
        <w:rPr>
          <w:sz w:val="28"/>
          <w:szCs w:val="28"/>
        </w:rPr>
      </w:pPr>
    </w:p>
    <w:p w14:paraId="423A2AC7" w14:textId="77777777" w:rsidR="00432FE2" w:rsidRPr="00D70830" w:rsidRDefault="00432FE2" w:rsidP="00CA73AD">
      <w:pPr>
        <w:rPr>
          <w:sz w:val="28"/>
          <w:szCs w:val="28"/>
          <w:lang w:eastAsia="en-US"/>
        </w:rPr>
      </w:pPr>
    </w:p>
    <w:p w14:paraId="7B2B53FC" w14:textId="77777777" w:rsidR="006F2254" w:rsidRPr="00D70830" w:rsidRDefault="006F2254" w:rsidP="006F2254">
      <w:pPr>
        <w:ind w:firstLine="400"/>
        <w:jc w:val="center"/>
        <w:rPr>
          <w:b/>
          <w:bCs/>
          <w:color w:val="000000"/>
          <w:sz w:val="28"/>
          <w:szCs w:val="28"/>
        </w:rPr>
      </w:pPr>
      <w:r w:rsidRPr="00D70830">
        <w:rPr>
          <w:b/>
          <w:bCs/>
          <w:color w:val="000000"/>
          <w:sz w:val="28"/>
          <w:szCs w:val="28"/>
        </w:rPr>
        <w:t>Критерии выбора поставщика услуг питания</w:t>
      </w:r>
    </w:p>
    <w:p w14:paraId="4841E9C6" w14:textId="77777777" w:rsidR="006F2254" w:rsidRPr="00D70830" w:rsidRDefault="006F2254" w:rsidP="006F2254">
      <w:pPr>
        <w:ind w:firstLine="400"/>
        <w:jc w:val="both"/>
        <w:rPr>
          <w:color w:val="000000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2942"/>
        <w:gridCol w:w="1336"/>
        <w:gridCol w:w="1604"/>
        <w:gridCol w:w="3210"/>
      </w:tblGrid>
      <w:tr w:rsidR="006F2254" w:rsidRPr="00D70830" w14:paraId="595791B5" w14:textId="77777777" w:rsidTr="002477B1">
        <w:trPr>
          <w:jc w:val="center"/>
        </w:trPr>
        <w:tc>
          <w:tcPr>
            <w:tcW w:w="27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23B41" w14:textId="77777777" w:rsidR="006F2254" w:rsidRPr="00D70830" w:rsidRDefault="006F2254" w:rsidP="0079708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п/п</w:t>
            </w:r>
          </w:p>
        </w:tc>
        <w:tc>
          <w:tcPr>
            <w:tcW w:w="152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7FCCA" w14:textId="77777777" w:rsidR="006F2254" w:rsidRPr="00D70830" w:rsidRDefault="006F2254" w:rsidP="0079708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Критерии</w:t>
            </w:r>
          </w:p>
        </w:tc>
        <w:tc>
          <w:tcPr>
            <w:tcW w:w="152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9927E" w14:textId="77777777" w:rsidR="006F2254" w:rsidRPr="00D70830" w:rsidRDefault="006F2254" w:rsidP="0079708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Баллы</w:t>
            </w:r>
          </w:p>
        </w:tc>
        <w:tc>
          <w:tcPr>
            <w:tcW w:w="16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5E60F" w14:textId="77777777" w:rsidR="006F2254" w:rsidRPr="00D70830" w:rsidRDefault="006F2254" w:rsidP="0079708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Подтверждающий документ</w:t>
            </w:r>
          </w:p>
        </w:tc>
      </w:tr>
      <w:tr w:rsidR="006F2254" w:rsidRPr="00D70830" w14:paraId="076851FE" w14:textId="77777777" w:rsidTr="002477B1">
        <w:trPr>
          <w:jc w:val="center"/>
        </w:trPr>
        <w:tc>
          <w:tcPr>
            <w:tcW w:w="27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DB8CE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1</w:t>
            </w:r>
          </w:p>
        </w:tc>
        <w:tc>
          <w:tcPr>
            <w:tcW w:w="152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76776" w14:textId="77777777" w:rsidR="006F2254" w:rsidRPr="00D70830" w:rsidRDefault="006F2254" w:rsidP="0079708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2</w:t>
            </w:r>
          </w:p>
        </w:tc>
        <w:tc>
          <w:tcPr>
            <w:tcW w:w="69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915A6" w14:textId="77777777" w:rsidR="006F2254" w:rsidRPr="00D70830" w:rsidRDefault="006F2254" w:rsidP="0079708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3</w:t>
            </w:r>
          </w:p>
        </w:tc>
        <w:tc>
          <w:tcPr>
            <w:tcW w:w="8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05DD7" w14:textId="77777777" w:rsidR="006F2254" w:rsidRPr="00D70830" w:rsidRDefault="006F2254" w:rsidP="0079708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4</w:t>
            </w:r>
          </w:p>
        </w:tc>
        <w:tc>
          <w:tcPr>
            <w:tcW w:w="16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CE774" w14:textId="77777777" w:rsidR="006F2254" w:rsidRPr="00D70830" w:rsidRDefault="006F2254" w:rsidP="0079708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5</w:t>
            </w:r>
          </w:p>
        </w:tc>
      </w:tr>
      <w:tr w:rsidR="006F2254" w:rsidRPr="00D70830" w14:paraId="550CFD28" w14:textId="77777777" w:rsidTr="002477B1">
        <w:trPr>
          <w:jc w:val="center"/>
        </w:trPr>
        <w:tc>
          <w:tcPr>
            <w:tcW w:w="27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E32B2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1</w:t>
            </w:r>
          </w:p>
        </w:tc>
        <w:tc>
          <w:tcPr>
            <w:tcW w:w="152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BC40F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 xml:space="preserve">Наличие производства и/или переработки мясных продуктов питания (мясо говядины 1 категории, мясо птицы 1 категории (курица, индейка), колбаса </w:t>
            </w:r>
            <w:proofErr w:type="spellStart"/>
            <w:r w:rsidRPr="00D70830">
              <w:rPr>
                <w:sz w:val="28"/>
                <w:szCs w:val="28"/>
              </w:rPr>
              <w:t>полукопченая</w:t>
            </w:r>
            <w:proofErr w:type="spellEnd"/>
            <w:r w:rsidRPr="00D70830">
              <w:rPr>
                <w:sz w:val="28"/>
                <w:szCs w:val="28"/>
              </w:rPr>
              <w:t xml:space="preserve"> высшего сорта) </w:t>
            </w:r>
          </w:p>
        </w:tc>
        <w:tc>
          <w:tcPr>
            <w:tcW w:w="69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D54C9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отсутствует (0 баллов)</w:t>
            </w:r>
          </w:p>
        </w:tc>
        <w:tc>
          <w:tcPr>
            <w:tcW w:w="8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A549F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собственное: - один продукт - 1 балл</w:t>
            </w:r>
          </w:p>
          <w:p w14:paraId="4AED3B0B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два вида продукта - 2 балла</w:t>
            </w:r>
          </w:p>
          <w:p w14:paraId="09FEE253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три вида продукта - 3 балла</w:t>
            </w:r>
          </w:p>
        </w:tc>
        <w:tc>
          <w:tcPr>
            <w:tcW w:w="16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D4F04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Действующий «Сертификат о происхождении товара форма «CT - KZ». Выдан на серийное производство товара (продуктов), применяемых в основной норме (по месту оказания услуг*……. )</w:t>
            </w:r>
          </w:p>
        </w:tc>
      </w:tr>
      <w:tr w:rsidR="006F2254" w:rsidRPr="00D70830" w14:paraId="2E620E4C" w14:textId="77777777" w:rsidTr="002477B1">
        <w:trPr>
          <w:jc w:val="center"/>
        </w:trPr>
        <w:tc>
          <w:tcPr>
            <w:tcW w:w="278" w:type="pct"/>
            <w:vMerge/>
            <w:vAlign w:val="center"/>
            <w:hideMark/>
          </w:tcPr>
          <w:p w14:paraId="6E58C3EA" w14:textId="77777777" w:rsidR="006F2254" w:rsidRPr="00D70830" w:rsidRDefault="006F2254" w:rsidP="0079708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2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0E6C9" w14:textId="77777777" w:rsidR="006F2254" w:rsidRPr="00D70830" w:rsidRDefault="006F2254" w:rsidP="0079708F">
            <w:pPr>
              <w:rPr>
                <w:sz w:val="28"/>
                <w:szCs w:val="28"/>
              </w:rPr>
            </w:pPr>
          </w:p>
        </w:tc>
        <w:tc>
          <w:tcPr>
            <w:tcW w:w="69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293BF" w14:textId="77777777" w:rsidR="006F2254" w:rsidRPr="00D70830" w:rsidRDefault="006F2254" w:rsidP="0079708F">
            <w:pPr>
              <w:rPr>
                <w:sz w:val="28"/>
                <w:szCs w:val="28"/>
              </w:rPr>
            </w:pPr>
          </w:p>
        </w:tc>
        <w:tc>
          <w:tcPr>
            <w:tcW w:w="8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E15A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арендуемое:</w:t>
            </w:r>
          </w:p>
          <w:p w14:paraId="115400CE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один продукт - 0,5 балла</w:t>
            </w:r>
          </w:p>
          <w:p w14:paraId="5EAFA0C5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два вида продукта - 1 балл</w:t>
            </w:r>
          </w:p>
          <w:p w14:paraId="12B79FC7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три вида продукта - 1,5 балла</w:t>
            </w:r>
          </w:p>
        </w:tc>
        <w:tc>
          <w:tcPr>
            <w:tcW w:w="16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95296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Действующий «Сертификат о происхождении товара форма «CT - KZ». Выдан на партию товара (продуктов), применяемых в основной норме (по месту оказания услуг*……. )</w:t>
            </w:r>
          </w:p>
        </w:tc>
      </w:tr>
      <w:tr w:rsidR="006F2254" w:rsidRPr="00D70830" w14:paraId="3EFE6743" w14:textId="77777777" w:rsidTr="002477B1">
        <w:trPr>
          <w:jc w:val="center"/>
        </w:trPr>
        <w:tc>
          <w:tcPr>
            <w:tcW w:w="27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B503B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52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19A02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 xml:space="preserve">Наличие производства и/или переработки молочных продуктов питания (молоко коровье, жирность не менее 2,5 %, кефир, жирность не менее 2,5 %, сметана, жирность не менее 15 %, творог, жирность не менее 9 %, сыр сычужный твердый, масло коровье, доля животного жира не менее 72,5 %) </w:t>
            </w:r>
          </w:p>
        </w:tc>
        <w:tc>
          <w:tcPr>
            <w:tcW w:w="694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E2FDF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отсутствует (0 баллов)</w:t>
            </w:r>
          </w:p>
        </w:tc>
        <w:tc>
          <w:tcPr>
            <w:tcW w:w="8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F5321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собственное:</w:t>
            </w:r>
          </w:p>
          <w:p w14:paraId="0D350005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один продукт - 0,5 балла</w:t>
            </w:r>
          </w:p>
          <w:p w14:paraId="454E69ED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два вида продукта - 1 балл</w:t>
            </w:r>
          </w:p>
          <w:p w14:paraId="6C428615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три вида продукта - 1,5 балла</w:t>
            </w:r>
          </w:p>
          <w:p w14:paraId="4F1EBD6D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четыре вида продукта - 2 балла</w:t>
            </w:r>
          </w:p>
          <w:p w14:paraId="6955EAB8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пять видов продукта - 2,5 балла</w:t>
            </w:r>
          </w:p>
          <w:p w14:paraId="201A72CE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шесть видов продукта - 3 балла</w:t>
            </w:r>
          </w:p>
        </w:tc>
        <w:tc>
          <w:tcPr>
            <w:tcW w:w="16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31A22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Действующий «Сертификат о происхождении товара форма «CT - KZ». Выдан на серийное производство товара (продуктов), применяемых в основной норме (по месту оказания услуг*……. )</w:t>
            </w:r>
          </w:p>
        </w:tc>
      </w:tr>
      <w:tr w:rsidR="006F2254" w:rsidRPr="00D70830" w14:paraId="2A341AF9" w14:textId="77777777" w:rsidTr="002477B1">
        <w:trPr>
          <w:jc w:val="center"/>
        </w:trPr>
        <w:tc>
          <w:tcPr>
            <w:tcW w:w="278" w:type="pct"/>
            <w:vMerge/>
            <w:vAlign w:val="center"/>
            <w:hideMark/>
          </w:tcPr>
          <w:p w14:paraId="40CC582C" w14:textId="77777777" w:rsidR="006F2254" w:rsidRPr="00D70830" w:rsidRDefault="006F2254" w:rsidP="0079708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28" w:type="pct"/>
            <w:vMerge/>
            <w:vAlign w:val="center"/>
            <w:hideMark/>
          </w:tcPr>
          <w:p w14:paraId="7A5F59DC" w14:textId="77777777" w:rsidR="006F2254" w:rsidRPr="00D70830" w:rsidRDefault="006F2254" w:rsidP="0079708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94" w:type="pct"/>
            <w:vMerge/>
            <w:vAlign w:val="center"/>
            <w:hideMark/>
          </w:tcPr>
          <w:p w14:paraId="370750DF" w14:textId="77777777" w:rsidR="006F2254" w:rsidRPr="00D70830" w:rsidRDefault="006F2254" w:rsidP="0079708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64FE8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арендуемое:</w:t>
            </w:r>
          </w:p>
          <w:p w14:paraId="23244968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один продукт - 0,25 балла</w:t>
            </w:r>
          </w:p>
          <w:p w14:paraId="4220D141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два вида продукта - 0,5 балла</w:t>
            </w:r>
          </w:p>
          <w:p w14:paraId="0008867B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три вида продукта - 0,75 балла</w:t>
            </w:r>
          </w:p>
          <w:p w14:paraId="621BC452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lastRenderedPageBreak/>
              <w:t>- четыре вида продукта - 1 балл</w:t>
            </w:r>
          </w:p>
          <w:p w14:paraId="5E475B00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пять видов продукта - 1,25 балла</w:t>
            </w:r>
          </w:p>
          <w:p w14:paraId="727AF4FA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шесть видов продукта - 1,5 балла</w:t>
            </w:r>
          </w:p>
        </w:tc>
        <w:tc>
          <w:tcPr>
            <w:tcW w:w="16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4FCD3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lastRenderedPageBreak/>
              <w:t>Действующий «Сертификат о происхождении товара форма «CT - KZ». Выдан на партию товара (продуктов), применяемых в основной норме (по месту оказания услуг*……. )</w:t>
            </w:r>
          </w:p>
        </w:tc>
      </w:tr>
      <w:tr w:rsidR="006F2254" w:rsidRPr="00D70830" w14:paraId="0646DFF1" w14:textId="77777777" w:rsidTr="002477B1">
        <w:trPr>
          <w:jc w:val="center"/>
        </w:trPr>
        <w:tc>
          <w:tcPr>
            <w:tcW w:w="27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B80B9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3</w:t>
            </w:r>
          </w:p>
        </w:tc>
        <w:tc>
          <w:tcPr>
            <w:tcW w:w="152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610DF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 xml:space="preserve">Наличие производства хлебобулочных изделий (хлеб пшеничный из муки 2 сорта, хлеб пшеничный из обогащенной муки 1 сорта) </w:t>
            </w:r>
          </w:p>
        </w:tc>
        <w:tc>
          <w:tcPr>
            <w:tcW w:w="694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228C8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отсутствует (0 баллов)</w:t>
            </w:r>
          </w:p>
        </w:tc>
        <w:tc>
          <w:tcPr>
            <w:tcW w:w="8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35E77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собственное:</w:t>
            </w:r>
          </w:p>
          <w:p w14:paraId="0CEBE4F5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один продукт - 1 балл</w:t>
            </w:r>
          </w:p>
          <w:p w14:paraId="50BB49CB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два вида продукта - 2 балла</w:t>
            </w:r>
          </w:p>
        </w:tc>
        <w:tc>
          <w:tcPr>
            <w:tcW w:w="16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AD2D4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Действующий «Сертификат о происхождении товара форма «CT - KZ». Выдан на серийное производство товара (продуктов), применяемых в основной норме (по месту оказания услуг*……. )</w:t>
            </w:r>
          </w:p>
        </w:tc>
      </w:tr>
      <w:tr w:rsidR="006F2254" w:rsidRPr="00D70830" w14:paraId="5B15EBF4" w14:textId="77777777" w:rsidTr="002477B1">
        <w:trPr>
          <w:jc w:val="center"/>
        </w:trPr>
        <w:tc>
          <w:tcPr>
            <w:tcW w:w="278" w:type="pct"/>
            <w:vMerge/>
            <w:vAlign w:val="center"/>
            <w:hideMark/>
          </w:tcPr>
          <w:p w14:paraId="6809DA9E" w14:textId="77777777" w:rsidR="006F2254" w:rsidRPr="00D70830" w:rsidRDefault="006F2254" w:rsidP="0079708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28" w:type="pct"/>
            <w:vMerge/>
            <w:vAlign w:val="center"/>
            <w:hideMark/>
          </w:tcPr>
          <w:p w14:paraId="5D14D6D5" w14:textId="77777777" w:rsidR="006F2254" w:rsidRPr="00D70830" w:rsidRDefault="006F2254" w:rsidP="0079708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94" w:type="pct"/>
            <w:vMerge/>
            <w:vAlign w:val="center"/>
            <w:hideMark/>
          </w:tcPr>
          <w:p w14:paraId="038297C1" w14:textId="77777777" w:rsidR="006F2254" w:rsidRPr="00D70830" w:rsidRDefault="006F2254" w:rsidP="0079708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46995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арендуемое:</w:t>
            </w:r>
          </w:p>
          <w:p w14:paraId="785341E2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один продукт - 0,5 балла</w:t>
            </w:r>
          </w:p>
          <w:p w14:paraId="2D136341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два вида продукта - 1 балл</w:t>
            </w:r>
          </w:p>
        </w:tc>
        <w:tc>
          <w:tcPr>
            <w:tcW w:w="16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37AAB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Действующий «Сертификат о происхождении товара форма «CT - KZ». Выдан на партию товара (продуктов), применяемых в основной норме (по месту оказания услуг*……. )</w:t>
            </w:r>
          </w:p>
        </w:tc>
      </w:tr>
      <w:tr w:rsidR="006F2254" w:rsidRPr="00D70830" w14:paraId="1116553A" w14:textId="77777777" w:rsidTr="002477B1">
        <w:trPr>
          <w:jc w:val="center"/>
        </w:trPr>
        <w:tc>
          <w:tcPr>
            <w:tcW w:w="27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9D6D0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4</w:t>
            </w:r>
          </w:p>
        </w:tc>
        <w:tc>
          <w:tcPr>
            <w:tcW w:w="152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2EE56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 xml:space="preserve">Наличие регистрации потенциального поставщика в территориальном органе юстиции на территории соответствующей области, города </w:t>
            </w:r>
            <w:r w:rsidRPr="00D70830">
              <w:rPr>
                <w:sz w:val="28"/>
                <w:szCs w:val="28"/>
              </w:rPr>
              <w:lastRenderedPageBreak/>
              <w:t>республиканского значения, столицы, по месту оказания услуг</w:t>
            </w:r>
          </w:p>
        </w:tc>
        <w:tc>
          <w:tcPr>
            <w:tcW w:w="69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E2DFC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lastRenderedPageBreak/>
              <w:t>отсутствует (0 баллов)</w:t>
            </w:r>
          </w:p>
        </w:tc>
        <w:tc>
          <w:tcPr>
            <w:tcW w:w="8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70718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имеется (3 балла)</w:t>
            </w:r>
          </w:p>
        </w:tc>
        <w:tc>
          <w:tcPr>
            <w:tcW w:w="16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1808CD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 xml:space="preserve">Справка о государственной регистрации (перерегистрации) юридического лица или копия удостоверения личности (для физического лица). При </w:t>
            </w:r>
            <w:r w:rsidRPr="00D70830">
              <w:rPr>
                <w:sz w:val="28"/>
                <w:szCs w:val="28"/>
              </w:rPr>
              <w:lastRenderedPageBreak/>
              <w:t xml:space="preserve">этом, информацию о наличии регистрации в качестве индивидуального предпринимателя заказчик при необходимости получает на сайте </w:t>
            </w:r>
            <w:hyperlink r:id="rId8" w:history="1">
              <w:r w:rsidRPr="00115196">
                <w:rPr>
                  <w:rStyle w:val="af0"/>
                  <w:color w:val="000000" w:themeColor="text1"/>
                  <w:sz w:val="28"/>
                  <w:szCs w:val="28"/>
                  <w:u w:val="none"/>
                </w:rPr>
                <w:t>www.kgd.gov.kz</w:t>
              </w:r>
            </w:hyperlink>
            <w:r w:rsidRPr="00115196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D70830">
              <w:rPr>
                <w:sz w:val="28"/>
                <w:szCs w:val="28"/>
              </w:rPr>
              <w:t>во вкладке «Электронные сервисы/Поиск налогоплательщиков»</w:t>
            </w:r>
          </w:p>
        </w:tc>
      </w:tr>
      <w:tr w:rsidR="006F2254" w:rsidRPr="00D70830" w14:paraId="4531B22E" w14:textId="77777777" w:rsidTr="002477B1">
        <w:trPr>
          <w:jc w:val="center"/>
        </w:trPr>
        <w:tc>
          <w:tcPr>
            <w:tcW w:w="27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040C1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52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0E5CE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Опыт работы на рынке оказания услуг по организации питания в течение последних 10 (десяти) лет</w:t>
            </w:r>
          </w:p>
        </w:tc>
        <w:tc>
          <w:tcPr>
            <w:tcW w:w="69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D0ACA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отсутствует (0 баллов)</w:t>
            </w:r>
          </w:p>
        </w:tc>
        <w:tc>
          <w:tcPr>
            <w:tcW w:w="8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3EA6F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имеется (1 балл за каждый год работы, но не более 10 баллов)</w:t>
            </w:r>
          </w:p>
        </w:tc>
        <w:tc>
          <w:tcPr>
            <w:tcW w:w="16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57240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1. Копия акта оказанных услуг (за последний месяц исполнения данного договора за каждый год).</w:t>
            </w:r>
          </w:p>
          <w:p w14:paraId="571CD77E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2. Копия счет-фактуру (за последний месяц исполнения данного договора за каждый год)</w:t>
            </w:r>
          </w:p>
          <w:p w14:paraId="0883D93D" w14:textId="77777777" w:rsidR="006F2254" w:rsidRPr="00D70830" w:rsidRDefault="006F2254" w:rsidP="0079708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3. Копия договора</w:t>
            </w:r>
          </w:p>
        </w:tc>
      </w:tr>
    </w:tbl>
    <w:p w14:paraId="76448ED9" w14:textId="48F389FE" w:rsidR="007F524F" w:rsidRPr="002477B1" w:rsidRDefault="002477B1" w:rsidP="002477B1">
      <w:pPr>
        <w:pStyle w:val="3"/>
        <w:spacing w:before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77B1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Примечание:</w:t>
      </w:r>
      <w:r w:rsidRPr="002477B1">
        <w:rPr>
          <w:rFonts w:ascii="Times New Roman" w:hAnsi="Times New Roman" w:cs="Times New Roman"/>
          <w:color w:val="000000" w:themeColor="text1"/>
          <w:sz w:val="28"/>
          <w:szCs w:val="28"/>
        </w:rPr>
        <w:br/>
        <w:t>*Место оказания услуг определяется в пределах территории соответствующей административно-территориальной единицы (области, городов республиканского значения и столицы).</w:t>
      </w:r>
    </w:p>
    <w:sectPr w:rsidR="007F524F" w:rsidRPr="002477B1" w:rsidSect="007B45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3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3F413" w14:textId="77777777" w:rsidR="00E14E20" w:rsidRDefault="00E14E20" w:rsidP="009C2C40">
      <w:r>
        <w:separator/>
      </w:r>
    </w:p>
  </w:endnote>
  <w:endnote w:type="continuationSeparator" w:id="0">
    <w:p w14:paraId="5C19C501" w14:textId="77777777" w:rsidR="00E14E20" w:rsidRDefault="00E14E20" w:rsidP="009C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2F306" w14:textId="77777777" w:rsidR="00FE0AB2" w:rsidRDefault="00FE0AB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7499" w14:textId="77777777" w:rsidR="00FE0AB2" w:rsidRDefault="00FE0AB2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16311" w14:textId="77777777" w:rsidR="00FE0AB2" w:rsidRDefault="00FE0AB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91F4E" w14:textId="77777777" w:rsidR="00E14E20" w:rsidRDefault="00E14E20" w:rsidP="009C2C40">
      <w:r>
        <w:separator/>
      </w:r>
    </w:p>
  </w:footnote>
  <w:footnote w:type="continuationSeparator" w:id="0">
    <w:p w14:paraId="2C74FFB6" w14:textId="77777777" w:rsidR="00E14E20" w:rsidRDefault="00E14E20" w:rsidP="009C2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095459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9392970" w14:textId="4655D257" w:rsidR="007B45DB" w:rsidRPr="00FE0AB2" w:rsidRDefault="007B45DB">
        <w:pPr>
          <w:pStyle w:val="ac"/>
          <w:jc w:val="center"/>
          <w:rPr>
            <w:sz w:val="28"/>
            <w:szCs w:val="28"/>
          </w:rPr>
        </w:pPr>
        <w:r w:rsidRPr="00FE0AB2">
          <w:rPr>
            <w:sz w:val="28"/>
            <w:szCs w:val="28"/>
          </w:rPr>
          <w:fldChar w:fldCharType="begin"/>
        </w:r>
        <w:r w:rsidRPr="00FE0AB2">
          <w:rPr>
            <w:sz w:val="28"/>
            <w:szCs w:val="28"/>
          </w:rPr>
          <w:instrText>PAGE   \* MERGEFORMAT</w:instrText>
        </w:r>
        <w:r w:rsidRPr="00FE0AB2">
          <w:rPr>
            <w:sz w:val="28"/>
            <w:szCs w:val="28"/>
          </w:rPr>
          <w:fldChar w:fldCharType="separate"/>
        </w:r>
        <w:r w:rsidRPr="00FE0AB2">
          <w:rPr>
            <w:sz w:val="28"/>
            <w:szCs w:val="28"/>
          </w:rPr>
          <w:t>2</w:t>
        </w:r>
        <w:r w:rsidRPr="00FE0AB2">
          <w:rPr>
            <w:sz w:val="28"/>
            <w:szCs w:val="28"/>
          </w:rPr>
          <w:fldChar w:fldCharType="end"/>
        </w:r>
      </w:p>
    </w:sdtContent>
  </w:sdt>
  <w:p w14:paraId="32F5A1FC" w14:textId="77777777" w:rsidR="007B45DB" w:rsidRDefault="007B45D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907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DCAF174" w14:textId="77777777" w:rsidR="009C2C40" w:rsidRPr="00FE0AB2" w:rsidRDefault="009C2C40">
        <w:pPr>
          <w:pStyle w:val="ac"/>
          <w:jc w:val="center"/>
          <w:rPr>
            <w:sz w:val="28"/>
            <w:szCs w:val="28"/>
          </w:rPr>
        </w:pPr>
        <w:r w:rsidRPr="00FE0AB2">
          <w:rPr>
            <w:sz w:val="28"/>
            <w:szCs w:val="28"/>
          </w:rPr>
          <w:fldChar w:fldCharType="begin"/>
        </w:r>
        <w:r w:rsidRPr="00FE0AB2">
          <w:rPr>
            <w:sz w:val="28"/>
            <w:szCs w:val="28"/>
          </w:rPr>
          <w:instrText>PAGE   \* MERGEFORMAT</w:instrText>
        </w:r>
        <w:r w:rsidRPr="00FE0AB2">
          <w:rPr>
            <w:sz w:val="28"/>
            <w:szCs w:val="28"/>
          </w:rPr>
          <w:fldChar w:fldCharType="separate"/>
        </w:r>
        <w:r w:rsidR="0083532F" w:rsidRPr="00FE0AB2">
          <w:rPr>
            <w:noProof/>
            <w:sz w:val="28"/>
            <w:szCs w:val="28"/>
          </w:rPr>
          <w:t>3</w:t>
        </w:r>
        <w:r w:rsidRPr="00FE0AB2">
          <w:rPr>
            <w:sz w:val="28"/>
            <w:szCs w:val="28"/>
          </w:rPr>
          <w:fldChar w:fldCharType="end"/>
        </w:r>
      </w:p>
    </w:sdtContent>
  </w:sdt>
  <w:p w14:paraId="5D9DB75F" w14:textId="77777777" w:rsidR="009C2C40" w:rsidRDefault="009C2C4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8098186"/>
      <w:docPartObj>
        <w:docPartGallery w:val="Page Numbers (Top of Page)"/>
        <w:docPartUnique/>
      </w:docPartObj>
    </w:sdtPr>
    <w:sdtContent>
      <w:p w14:paraId="73BA74A4" w14:textId="21ACE112" w:rsidR="009C2C40" w:rsidRPr="007B45DB" w:rsidRDefault="007B45DB" w:rsidP="007B45DB">
        <w:pPr>
          <w:pStyle w:val="ac"/>
          <w:jc w:val="center"/>
        </w:pPr>
        <w:r w:rsidRPr="00FE0AB2">
          <w:rPr>
            <w:sz w:val="28"/>
            <w:szCs w:val="28"/>
          </w:rPr>
          <w:fldChar w:fldCharType="begin"/>
        </w:r>
        <w:r w:rsidRPr="00FE0AB2">
          <w:rPr>
            <w:sz w:val="28"/>
            <w:szCs w:val="28"/>
          </w:rPr>
          <w:instrText>PAGE   \* MERGEFORMAT</w:instrText>
        </w:r>
        <w:r w:rsidRPr="00FE0AB2">
          <w:rPr>
            <w:sz w:val="28"/>
            <w:szCs w:val="28"/>
          </w:rPr>
          <w:fldChar w:fldCharType="separate"/>
        </w:r>
        <w:r w:rsidRPr="00FE0AB2">
          <w:rPr>
            <w:sz w:val="28"/>
            <w:szCs w:val="28"/>
          </w:rPr>
          <w:t>2</w:t>
        </w:r>
        <w:r w:rsidRPr="00FE0AB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D2BA5"/>
    <w:multiLevelType w:val="hybridMultilevel"/>
    <w:tmpl w:val="D58C173A"/>
    <w:lvl w:ilvl="0" w:tplc="9DB46C14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64935"/>
    <w:rsid w:val="000D68F9"/>
    <w:rsid w:val="00115196"/>
    <w:rsid w:val="00132F14"/>
    <w:rsid w:val="001416AD"/>
    <w:rsid w:val="00196968"/>
    <w:rsid w:val="001B3FF6"/>
    <w:rsid w:val="002477B1"/>
    <w:rsid w:val="00250B6D"/>
    <w:rsid w:val="00260E28"/>
    <w:rsid w:val="002B0FB8"/>
    <w:rsid w:val="002C51A7"/>
    <w:rsid w:val="002E4099"/>
    <w:rsid w:val="002E524A"/>
    <w:rsid w:val="002F593F"/>
    <w:rsid w:val="00365FC1"/>
    <w:rsid w:val="00380A66"/>
    <w:rsid w:val="003976CE"/>
    <w:rsid w:val="003D608E"/>
    <w:rsid w:val="00423F2C"/>
    <w:rsid w:val="00432FE2"/>
    <w:rsid w:val="005762B3"/>
    <w:rsid w:val="005D215F"/>
    <w:rsid w:val="0063149F"/>
    <w:rsid w:val="0063563D"/>
    <w:rsid w:val="00664407"/>
    <w:rsid w:val="006767AC"/>
    <w:rsid w:val="006F2254"/>
    <w:rsid w:val="00716705"/>
    <w:rsid w:val="0073294B"/>
    <w:rsid w:val="00752751"/>
    <w:rsid w:val="007636C2"/>
    <w:rsid w:val="007A6521"/>
    <w:rsid w:val="007B45DB"/>
    <w:rsid w:val="007D65B2"/>
    <w:rsid w:val="007F524F"/>
    <w:rsid w:val="008013CE"/>
    <w:rsid w:val="0083532F"/>
    <w:rsid w:val="0083776F"/>
    <w:rsid w:val="0088789C"/>
    <w:rsid w:val="008A57EE"/>
    <w:rsid w:val="008D06CB"/>
    <w:rsid w:val="0099366C"/>
    <w:rsid w:val="009C081F"/>
    <w:rsid w:val="009C2C40"/>
    <w:rsid w:val="009C61E2"/>
    <w:rsid w:val="00A24C3B"/>
    <w:rsid w:val="00A30424"/>
    <w:rsid w:val="00A32563"/>
    <w:rsid w:val="00AA116A"/>
    <w:rsid w:val="00B5779B"/>
    <w:rsid w:val="00B85344"/>
    <w:rsid w:val="00B91218"/>
    <w:rsid w:val="00C2049B"/>
    <w:rsid w:val="00CA73AD"/>
    <w:rsid w:val="00CD3B64"/>
    <w:rsid w:val="00CF23E8"/>
    <w:rsid w:val="00D57EFC"/>
    <w:rsid w:val="00D70830"/>
    <w:rsid w:val="00D91CB1"/>
    <w:rsid w:val="00E14E20"/>
    <w:rsid w:val="00ED0F95"/>
    <w:rsid w:val="00F13685"/>
    <w:rsid w:val="00FD084B"/>
    <w:rsid w:val="00FE0AB2"/>
    <w:rsid w:val="00FE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4289E59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716705"/>
    <w:rPr>
      <w:color w:val="0000FF"/>
      <w:u w:val="single"/>
    </w:rPr>
  </w:style>
  <w:style w:type="paragraph" w:customStyle="1" w:styleId="af1">
    <w:basedOn w:val="a"/>
    <w:next w:val="ab"/>
    <w:uiPriority w:val="99"/>
    <w:unhideWhenUsed/>
    <w:rsid w:val="003976CE"/>
    <w:pPr>
      <w:spacing w:before="100" w:beforeAutospacing="1" w:after="100" w:afterAutospacing="1"/>
    </w:pPr>
  </w:style>
  <w:style w:type="character" w:customStyle="1" w:styleId="s2">
    <w:name w:val="s2"/>
    <w:rsid w:val="007A6521"/>
    <w:rPr>
      <w:color w:val="000080"/>
    </w:rPr>
  </w:style>
  <w:style w:type="paragraph" w:customStyle="1" w:styleId="pc">
    <w:name w:val="pc"/>
    <w:basedOn w:val="a"/>
    <w:rsid w:val="007A6521"/>
    <w:pPr>
      <w:jc w:val="center"/>
    </w:pPr>
    <w:rPr>
      <w:color w:val="000000"/>
    </w:rPr>
  </w:style>
  <w:style w:type="paragraph" w:customStyle="1" w:styleId="p">
    <w:name w:val="p"/>
    <w:basedOn w:val="a"/>
    <w:rsid w:val="007A6521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gd.gov.kz/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5DFF9-BB4C-4456-B0D5-97E78C4D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51</cp:revision>
  <cp:lastPrinted>2022-02-28T04:28:00Z</cp:lastPrinted>
  <dcterms:created xsi:type="dcterms:W3CDTF">2023-10-30T04:29:00Z</dcterms:created>
  <dcterms:modified xsi:type="dcterms:W3CDTF">2025-03-05T11:37:00Z</dcterms:modified>
</cp:coreProperties>
</file>